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3556" w:rsidRDefault="008F2C4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01_2 Krycí list</w:t>
      </w:r>
    </w:p>
    <w:p w:rsidR="00833556" w:rsidRDefault="008F2C47">
      <w:pPr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Krycí list nabídky</w:t>
      </w:r>
    </w:p>
    <w:tbl>
      <w:tblPr>
        <w:tblStyle w:val="Mkatabulky"/>
        <w:tblW w:w="9062" w:type="dxa"/>
        <w:tblLayout w:type="fixed"/>
        <w:tblLook w:val="04A0" w:firstRow="1" w:lastRow="0" w:firstColumn="1" w:lastColumn="0" w:noHBand="0" w:noVBand="1"/>
      </w:tblPr>
      <w:tblGrid>
        <w:gridCol w:w="3963"/>
        <w:gridCol w:w="5099"/>
      </w:tblGrid>
      <w:tr w:rsidR="00833556">
        <w:tc>
          <w:tcPr>
            <w:tcW w:w="3963" w:type="dxa"/>
          </w:tcPr>
          <w:p w:rsidR="00833556" w:rsidRDefault="008F2C47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Calibri" w:hAnsi="Verdana"/>
                <w:sz w:val="20"/>
                <w:szCs w:val="20"/>
              </w:rPr>
              <w:t>Název zakázky:</w:t>
            </w:r>
          </w:p>
        </w:tc>
        <w:tc>
          <w:tcPr>
            <w:tcW w:w="5098" w:type="dxa"/>
          </w:tcPr>
          <w:p w:rsidR="00833556" w:rsidRDefault="008F2C47">
            <w:pPr>
              <w:spacing w:before="120" w:after="12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eastAsia="Calibri" w:hAnsi="Verdana"/>
                <w:b/>
                <w:bCs/>
                <w:sz w:val="20"/>
                <w:szCs w:val="20"/>
              </w:rPr>
              <w:t>Přístavba výtahu k budově školy</w:t>
            </w:r>
          </w:p>
        </w:tc>
      </w:tr>
      <w:tr w:rsidR="00833556">
        <w:tc>
          <w:tcPr>
            <w:tcW w:w="9061" w:type="dxa"/>
            <w:gridSpan w:val="2"/>
          </w:tcPr>
          <w:p w:rsidR="00833556" w:rsidRDefault="008F2C47">
            <w:pPr>
              <w:spacing w:before="120" w:after="12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eastAsia="Calibri" w:hAnsi="Verdana"/>
                <w:b/>
                <w:bCs/>
                <w:sz w:val="20"/>
                <w:szCs w:val="20"/>
              </w:rPr>
              <w:t>Identifikace dodavatele</w:t>
            </w:r>
          </w:p>
        </w:tc>
      </w:tr>
      <w:tr w:rsidR="00833556">
        <w:tc>
          <w:tcPr>
            <w:tcW w:w="3963" w:type="dxa"/>
          </w:tcPr>
          <w:p w:rsidR="00833556" w:rsidRDefault="008F2C47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Calibri" w:hAnsi="Verdana"/>
                <w:sz w:val="20"/>
                <w:szCs w:val="20"/>
              </w:rPr>
              <w:t>Název dodavatele:</w:t>
            </w:r>
          </w:p>
        </w:tc>
        <w:tc>
          <w:tcPr>
            <w:tcW w:w="5098" w:type="dxa"/>
          </w:tcPr>
          <w:p w:rsidR="00833556" w:rsidRDefault="00833556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33556">
        <w:tc>
          <w:tcPr>
            <w:tcW w:w="3963" w:type="dxa"/>
          </w:tcPr>
          <w:p w:rsidR="00833556" w:rsidRDefault="008F2C47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Calibri" w:hAnsi="Verdana"/>
                <w:sz w:val="20"/>
                <w:szCs w:val="20"/>
              </w:rPr>
              <w:t>Sídlo:</w:t>
            </w:r>
          </w:p>
        </w:tc>
        <w:tc>
          <w:tcPr>
            <w:tcW w:w="5098" w:type="dxa"/>
          </w:tcPr>
          <w:p w:rsidR="00833556" w:rsidRDefault="00833556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33556">
        <w:tc>
          <w:tcPr>
            <w:tcW w:w="3963" w:type="dxa"/>
          </w:tcPr>
          <w:p w:rsidR="00833556" w:rsidRDefault="008F2C47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Calibri" w:hAnsi="Verdana"/>
                <w:sz w:val="20"/>
                <w:szCs w:val="20"/>
              </w:rPr>
              <w:t>Tel.:</w:t>
            </w:r>
          </w:p>
        </w:tc>
        <w:tc>
          <w:tcPr>
            <w:tcW w:w="5098" w:type="dxa"/>
          </w:tcPr>
          <w:p w:rsidR="00833556" w:rsidRDefault="00833556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33556">
        <w:tc>
          <w:tcPr>
            <w:tcW w:w="3963" w:type="dxa"/>
          </w:tcPr>
          <w:p w:rsidR="00833556" w:rsidRDefault="008F2C47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Calibri" w:hAnsi="Verdana"/>
                <w:sz w:val="20"/>
                <w:szCs w:val="20"/>
              </w:rPr>
              <w:t>Elektronická adresa pro komunikaci v průběhu procesu zadávacího řízení</w:t>
            </w:r>
          </w:p>
        </w:tc>
        <w:tc>
          <w:tcPr>
            <w:tcW w:w="5098" w:type="dxa"/>
          </w:tcPr>
          <w:p w:rsidR="00833556" w:rsidRDefault="00833556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33556">
        <w:tc>
          <w:tcPr>
            <w:tcW w:w="3963" w:type="dxa"/>
          </w:tcPr>
          <w:p w:rsidR="00833556" w:rsidRDefault="008F2C47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Calibri" w:hAnsi="Verdana"/>
                <w:sz w:val="20"/>
                <w:szCs w:val="20"/>
              </w:rPr>
              <w:t>IČO:</w:t>
            </w:r>
          </w:p>
        </w:tc>
        <w:tc>
          <w:tcPr>
            <w:tcW w:w="5098" w:type="dxa"/>
          </w:tcPr>
          <w:p w:rsidR="00833556" w:rsidRDefault="00833556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33556">
        <w:tc>
          <w:tcPr>
            <w:tcW w:w="3963" w:type="dxa"/>
          </w:tcPr>
          <w:p w:rsidR="00833556" w:rsidRDefault="008F2C47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Calibri" w:hAnsi="Verdana"/>
                <w:sz w:val="20"/>
                <w:szCs w:val="20"/>
              </w:rPr>
              <w:t>DIČ:</w:t>
            </w:r>
          </w:p>
        </w:tc>
        <w:tc>
          <w:tcPr>
            <w:tcW w:w="5098" w:type="dxa"/>
          </w:tcPr>
          <w:p w:rsidR="00833556" w:rsidRDefault="008F2C47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Calibri" w:hAnsi="Verdana"/>
                <w:sz w:val="20"/>
                <w:szCs w:val="20"/>
              </w:rPr>
              <w:t>(plátce/neplátce DPH)</w:t>
            </w:r>
          </w:p>
        </w:tc>
      </w:tr>
      <w:tr w:rsidR="00833556">
        <w:tc>
          <w:tcPr>
            <w:tcW w:w="3963" w:type="dxa"/>
          </w:tcPr>
          <w:p w:rsidR="00833556" w:rsidRDefault="008F2C47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Calibri" w:hAnsi="Verdana"/>
                <w:sz w:val="20"/>
                <w:szCs w:val="20"/>
              </w:rPr>
              <w:t>Osoba oprávněná jednat za dodavatele:</w:t>
            </w:r>
          </w:p>
        </w:tc>
        <w:tc>
          <w:tcPr>
            <w:tcW w:w="5098" w:type="dxa"/>
          </w:tcPr>
          <w:p w:rsidR="00833556" w:rsidRDefault="00833556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33556">
        <w:tc>
          <w:tcPr>
            <w:tcW w:w="3963" w:type="dxa"/>
          </w:tcPr>
          <w:p w:rsidR="00833556" w:rsidRDefault="008F2C47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Calibri" w:hAnsi="Verdana"/>
                <w:sz w:val="20"/>
                <w:szCs w:val="20"/>
              </w:rPr>
              <w:t>Kontaktní osoba:</w:t>
            </w:r>
          </w:p>
        </w:tc>
        <w:tc>
          <w:tcPr>
            <w:tcW w:w="5098" w:type="dxa"/>
          </w:tcPr>
          <w:p w:rsidR="00833556" w:rsidRDefault="00833556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33556">
        <w:tc>
          <w:tcPr>
            <w:tcW w:w="3963" w:type="dxa"/>
          </w:tcPr>
          <w:p w:rsidR="00833556" w:rsidRDefault="008F2C47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Calibri" w:hAnsi="Verdana"/>
                <w:sz w:val="20"/>
                <w:szCs w:val="20"/>
              </w:rPr>
              <w:t>Tel. kontaktní osoby:</w:t>
            </w:r>
          </w:p>
        </w:tc>
        <w:tc>
          <w:tcPr>
            <w:tcW w:w="5098" w:type="dxa"/>
          </w:tcPr>
          <w:p w:rsidR="00833556" w:rsidRDefault="00833556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833556" w:rsidRDefault="00833556">
      <w:pPr>
        <w:rPr>
          <w:rFonts w:ascii="Verdana" w:hAnsi="Verdana"/>
          <w:sz w:val="20"/>
          <w:szCs w:val="20"/>
        </w:rPr>
      </w:pPr>
    </w:p>
    <w:p w:rsidR="00833556" w:rsidRDefault="008F2C47">
      <w:pPr>
        <w:spacing w:before="120"/>
        <w:jc w:val="center"/>
        <w:rPr>
          <w:rFonts w:ascii="Verdana" w:hAnsi="Verdana" w:cs="Tahoma"/>
          <w:b/>
          <w:bCs/>
          <w:sz w:val="20"/>
          <w:szCs w:val="20"/>
          <w:u w:val="single"/>
        </w:rPr>
      </w:pPr>
      <w:r>
        <w:rPr>
          <w:rFonts w:ascii="Verdana" w:hAnsi="Verdana" w:cs="Tahoma"/>
          <w:b/>
          <w:bCs/>
          <w:sz w:val="20"/>
          <w:szCs w:val="20"/>
          <w:u w:val="single"/>
        </w:rPr>
        <w:t>Čestné prohlášení:</w:t>
      </w:r>
    </w:p>
    <w:p w:rsidR="00833556" w:rsidRDefault="008F2C47">
      <w:pPr>
        <w:spacing w:before="12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Čestně prohlašuji, že jako účastník zadávacího řízení výše uvedené veřejné zakázky nejsme poddodavatelem, kterým jiný dodavatel prokazuje kvalifikaci </w:t>
      </w:r>
      <w:r>
        <w:rPr>
          <w:rFonts w:ascii="Verdana" w:hAnsi="Verdana" w:cs="Tahoma"/>
          <w:sz w:val="20"/>
          <w:szCs w:val="20"/>
        </w:rPr>
        <w:t>v tomto zadávacím řízení.</w:t>
      </w:r>
    </w:p>
    <w:p w:rsidR="00833556" w:rsidRDefault="008F2C47">
      <w:pPr>
        <w:spacing w:after="24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Čestně prohlašujeme, že jsme dodavatel, který splňuje</w:t>
      </w:r>
    </w:p>
    <w:p w:rsidR="00833556" w:rsidRDefault="008F2C47">
      <w:pPr>
        <w:pStyle w:val="Odstavecseseznamem"/>
        <w:shd w:val="clear" w:color="auto" w:fill="FFFFFF"/>
        <w:spacing w:before="120" w:after="60" w:line="240" w:lineRule="auto"/>
        <w:ind w:left="0"/>
        <w:contextualSpacing w:val="0"/>
        <w:jc w:val="both"/>
        <w:rPr>
          <w:rFonts w:ascii="Verdana" w:eastAsia="Times New Roman" w:hAnsi="Verdana" w:cs="Tahoma"/>
          <w:color w:val="000000"/>
          <w:sz w:val="20"/>
          <w:szCs w:val="20"/>
          <w:lang w:eastAsia="cs-CZ"/>
        </w:rPr>
      </w:pPr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I. základní způsobilost, tj. že je dodavatelem, který:</w:t>
      </w:r>
    </w:p>
    <w:p w:rsidR="00833556" w:rsidRDefault="008F2C47">
      <w:pPr>
        <w:pStyle w:val="Odstavecseseznamem"/>
        <w:numPr>
          <w:ilvl w:val="0"/>
          <w:numId w:val="2"/>
        </w:numPr>
        <w:shd w:val="clear" w:color="auto" w:fill="FFFFFF"/>
        <w:spacing w:before="60" w:after="60"/>
        <w:jc w:val="both"/>
        <w:rPr>
          <w:rFonts w:ascii="Verdana" w:eastAsia="Times New Roman" w:hAnsi="Verdana" w:cs="Tahoma"/>
          <w:color w:val="000000"/>
          <w:sz w:val="20"/>
          <w:szCs w:val="20"/>
          <w:lang w:eastAsia="cs-CZ"/>
        </w:rPr>
      </w:pPr>
      <w:r>
        <w:rPr>
          <w:rFonts w:ascii="Verdana" w:eastAsia="Times New Roman" w:hAnsi="Verdana" w:cs="Tahoma"/>
          <w:sz w:val="20"/>
          <w:szCs w:val="20"/>
          <w:lang w:eastAsia="cs-CZ"/>
        </w:rPr>
        <w:t xml:space="preserve">nebyl v zemi svého sídla v posledních 5 letech před zahájením zadávacího řízení (veřejné zakázky malého rozsahu) </w:t>
      </w:r>
      <w:r>
        <w:rPr>
          <w:rFonts w:ascii="Verdana" w:eastAsia="Times New Roman" w:hAnsi="Verdana" w:cs="Tahoma"/>
          <w:sz w:val="20"/>
          <w:szCs w:val="20"/>
          <w:lang w:eastAsia="cs-CZ"/>
        </w:rPr>
        <w:t>pravomocně</w:t>
      </w:r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 xml:space="preserve"> odsouzen pro trestný čin uvedený v příloze č. 3 zákona č. 134/2016 Sb., o zadávání veřejných zakázek, ve znění pozdějších předpisů nebo obdobný trestný čin podle právního řádu země sídla dodavatele; k zahlazeným odsouzením se nepřihlíží. Je-li ú</w:t>
      </w:r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častník právnickou osobou, musí tuto podmínku splňovat tato právnická osoba a zároveň každý člen statutárního orgánu. Je-li členem statutárního orgánu účastníka právnická osoba, musí tuto podmínku splňovat:</w:t>
      </w:r>
    </w:p>
    <w:p w:rsidR="00833556" w:rsidRDefault="008F2C47">
      <w:pPr>
        <w:pStyle w:val="Odstavecseseznamem"/>
        <w:shd w:val="clear" w:color="auto" w:fill="FFFFFF"/>
        <w:spacing w:before="60" w:after="60"/>
        <w:ind w:left="709"/>
        <w:jc w:val="both"/>
        <w:rPr>
          <w:rFonts w:ascii="Verdana" w:eastAsia="Times New Roman" w:hAnsi="Verdana" w:cs="Tahoma"/>
          <w:color w:val="000000"/>
          <w:sz w:val="20"/>
          <w:szCs w:val="20"/>
          <w:lang w:eastAsia="cs-CZ"/>
        </w:rPr>
      </w:pPr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a) tato právnická osoba,</w:t>
      </w:r>
    </w:p>
    <w:p w:rsidR="00833556" w:rsidRDefault="008F2C47">
      <w:pPr>
        <w:pStyle w:val="Odstavecseseznamem"/>
        <w:shd w:val="clear" w:color="auto" w:fill="FFFFFF"/>
        <w:spacing w:before="60" w:after="60"/>
        <w:ind w:left="709"/>
        <w:jc w:val="both"/>
        <w:rPr>
          <w:rFonts w:ascii="Verdana" w:eastAsia="Times New Roman" w:hAnsi="Verdana" w:cs="Tahoma"/>
          <w:color w:val="000000"/>
          <w:sz w:val="20"/>
          <w:szCs w:val="20"/>
          <w:lang w:eastAsia="cs-CZ"/>
        </w:rPr>
      </w:pPr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b) každý člen statutární</w:t>
      </w:r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 xml:space="preserve">ho orgánu této právnické osoby </w:t>
      </w:r>
    </w:p>
    <w:p w:rsidR="00833556" w:rsidRDefault="008F2C47">
      <w:pPr>
        <w:pStyle w:val="Odstavecseseznamem"/>
        <w:shd w:val="clear" w:color="auto" w:fill="FFFFFF"/>
        <w:spacing w:before="60" w:after="60"/>
        <w:ind w:left="709"/>
        <w:jc w:val="both"/>
        <w:rPr>
          <w:rFonts w:ascii="Verdana" w:eastAsia="Times New Roman" w:hAnsi="Verdana" w:cs="Tahoma"/>
          <w:color w:val="000000"/>
          <w:sz w:val="20"/>
          <w:szCs w:val="20"/>
          <w:lang w:eastAsia="cs-CZ"/>
        </w:rPr>
      </w:pPr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c) osoba zastupující tuto právnickou osobu v statutárním orgánu dodavatele,</w:t>
      </w:r>
    </w:p>
    <w:p w:rsidR="00833556" w:rsidRDefault="008F2C47">
      <w:pPr>
        <w:pStyle w:val="Odstavecseseznamem"/>
        <w:numPr>
          <w:ilvl w:val="0"/>
          <w:numId w:val="2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ascii="Verdana" w:eastAsia="Times New Roman" w:hAnsi="Verdana" w:cs="Tahoma"/>
          <w:color w:val="000000"/>
          <w:sz w:val="20"/>
          <w:szCs w:val="20"/>
          <w:lang w:eastAsia="cs-CZ"/>
        </w:rPr>
      </w:pPr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nemá v České republice nebo v zemi svého sídla v evidenci daní zachycen splatný daňový nedoplatek,</w:t>
      </w:r>
    </w:p>
    <w:p w:rsidR="00833556" w:rsidRDefault="008F2C47">
      <w:pPr>
        <w:pStyle w:val="Odstavecseseznamem"/>
        <w:numPr>
          <w:ilvl w:val="0"/>
          <w:numId w:val="2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ascii="Verdana" w:eastAsia="Times New Roman" w:hAnsi="Verdana" w:cs="Tahoma"/>
          <w:color w:val="000000"/>
          <w:sz w:val="20"/>
          <w:szCs w:val="20"/>
          <w:lang w:eastAsia="cs-CZ"/>
        </w:rPr>
      </w:pPr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nemá v České republice nebo v zemi svého sídla sp</w:t>
      </w:r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latný nedoplatek na pojistném nebo na penále na veřejné zdravotní pojištění,</w:t>
      </w:r>
    </w:p>
    <w:p w:rsidR="00833556" w:rsidRDefault="008F2C47">
      <w:pPr>
        <w:pStyle w:val="Odstavecseseznamem"/>
        <w:numPr>
          <w:ilvl w:val="0"/>
          <w:numId w:val="2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ascii="Verdana" w:eastAsia="Times New Roman" w:hAnsi="Verdana" w:cs="Tahoma"/>
          <w:color w:val="000000"/>
          <w:sz w:val="20"/>
          <w:szCs w:val="20"/>
          <w:lang w:eastAsia="cs-CZ"/>
        </w:rPr>
      </w:pPr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lastRenderedPageBreak/>
        <w:t>nemá v České republice nebo v zemi svého sídla splatný nedoplatek na pojistném nebo na penále na sociální zabezpečení a příspěvku na státní politiku zaměstnanosti,</w:t>
      </w:r>
    </w:p>
    <w:p w:rsidR="00833556" w:rsidRDefault="008F2C47">
      <w:pPr>
        <w:pStyle w:val="Odstavecseseznamem"/>
        <w:numPr>
          <w:ilvl w:val="0"/>
          <w:numId w:val="2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ascii="Verdana" w:eastAsia="Times New Roman" w:hAnsi="Verdana" w:cs="Tahoma"/>
          <w:color w:val="000000"/>
          <w:sz w:val="20"/>
          <w:szCs w:val="20"/>
          <w:lang w:eastAsia="cs-CZ"/>
        </w:rPr>
      </w:pPr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není v likvidac</w:t>
      </w:r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i (dle § 187 zákona č. 89/2012 Sb., občanský zákoník), proti němuž nebylo vydáno rozhodnutí o úpadku (§ 136 zákona č. 182/2006 Sb., o úpadku a způsobech jeho řešení - insolvenční zákon, vůči němuž nebyla nařízena nucená správa podle jiného právního předpis</w:t>
      </w:r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u nebo v obdobné situaci podle právního řádu země sídla dodavatele.</w:t>
      </w:r>
    </w:p>
    <w:p w:rsidR="00833556" w:rsidRDefault="00833556">
      <w:pPr>
        <w:spacing w:after="240"/>
        <w:jc w:val="both"/>
        <w:rPr>
          <w:rFonts w:ascii="Verdana" w:hAnsi="Verdana" w:cs="Tahoma"/>
          <w:sz w:val="20"/>
          <w:szCs w:val="20"/>
        </w:rPr>
      </w:pPr>
    </w:p>
    <w:p w:rsidR="00833556" w:rsidRDefault="008F2C47">
      <w:pPr>
        <w:pStyle w:val="Odstavecseseznamem"/>
        <w:shd w:val="clear" w:color="auto" w:fill="FFFFFF"/>
        <w:spacing w:before="120" w:after="60" w:line="240" w:lineRule="auto"/>
        <w:ind w:left="0"/>
        <w:contextualSpacing w:val="0"/>
        <w:jc w:val="both"/>
        <w:rPr>
          <w:rFonts w:ascii="Verdana" w:eastAsia="Times New Roman" w:hAnsi="Verdana" w:cs="Tahoma"/>
          <w:color w:val="000000"/>
          <w:sz w:val="20"/>
          <w:szCs w:val="20"/>
          <w:lang w:eastAsia="cs-CZ"/>
        </w:rPr>
      </w:pPr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II. profesní způsobilost, tj. že je dodavatel, který:</w:t>
      </w:r>
    </w:p>
    <w:p w:rsidR="00833556" w:rsidRDefault="00833556">
      <w:pPr>
        <w:pStyle w:val="Odstavecseseznamem"/>
        <w:shd w:val="clear" w:color="auto" w:fill="FFFFFF"/>
        <w:spacing w:before="120" w:after="60"/>
        <w:ind w:left="0"/>
        <w:jc w:val="both"/>
        <w:rPr>
          <w:rFonts w:ascii="Verdana" w:eastAsia="Times New Roman" w:hAnsi="Verdana" w:cs="Tahoma"/>
          <w:color w:val="000000"/>
          <w:sz w:val="20"/>
          <w:szCs w:val="20"/>
          <w:lang w:eastAsia="cs-CZ"/>
        </w:rPr>
      </w:pPr>
    </w:p>
    <w:p w:rsidR="00833556" w:rsidRDefault="008F2C47">
      <w:pPr>
        <w:pStyle w:val="Odstavecseseznamem"/>
        <w:shd w:val="clear" w:color="auto" w:fill="FFFFFF"/>
        <w:spacing w:before="120" w:after="60"/>
        <w:ind w:left="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a) je zapsán v Obchodním rejstříku (či obdobném rejstříku dle sídla dodavatele), což je schopen doložit výpisem z obchodního rejstří</w:t>
      </w:r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 xml:space="preserve">ku nebo výpisem z jiné obdobné evidence, pokud jiný právní předpis zápis do takové evidence vyžaduje, dle § 77 odst. 1 ZZVZ, přičemž vzdálený neomezený přístup k tomuto výpisu je možný na adrese </w:t>
      </w:r>
      <w:r>
        <w:rPr>
          <w:rFonts w:ascii="Verdana" w:hAnsi="Verdana" w:cs="Tahoma"/>
          <w:sz w:val="20"/>
          <w:szCs w:val="20"/>
          <w:highlight w:val="yellow"/>
        </w:rPr>
        <w:t>………………</w:t>
      </w:r>
      <w:r>
        <w:rPr>
          <w:rFonts w:ascii="Verdana" w:hAnsi="Verdana" w:cs="Tahoma"/>
          <w:sz w:val="20"/>
          <w:szCs w:val="20"/>
        </w:rPr>
        <w:t xml:space="preserve">. </w:t>
      </w:r>
      <w:r>
        <w:rPr>
          <w:rFonts w:ascii="Verdana" w:hAnsi="Verdana" w:cs="Tahoma"/>
          <w:i/>
          <w:iCs/>
          <w:sz w:val="20"/>
          <w:szCs w:val="20"/>
        </w:rPr>
        <w:t>(doplní dodavatel např. www.justice.cz)</w:t>
      </w:r>
      <w:r>
        <w:rPr>
          <w:rFonts w:ascii="Verdana" w:hAnsi="Verdana" w:cs="Tahoma"/>
          <w:sz w:val="20"/>
          <w:szCs w:val="20"/>
        </w:rPr>
        <w:t xml:space="preserve"> </w:t>
      </w:r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do pole (např</w:t>
      </w:r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 xml:space="preserve">.: </w:t>
      </w:r>
      <w:r>
        <w:rPr>
          <w:rFonts w:ascii="Verdana" w:eastAsia="Times New Roman" w:hAnsi="Verdana" w:cs="Tahoma"/>
          <w:i/>
          <w:iCs/>
          <w:color w:val="000000"/>
          <w:sz w:val="20"/>
          <w:szCs w:val="20"/>
          <w:lang w:eastAsia="cs-CZ"/>
        </w:rPr>
        <w:t>„Vyhledávání subjektů“)</w:t>
      </w:r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 xml:space="preserve"> je nutno vložit naše identifikační číslo, tj. </w:t>
      </w:r>
      <w:r>
        <w:rPr>
          <w:rFonts w:ascii="Verdana" w:hAnsi="Verdana" w:cs="Tahoma"/>
          <w:sz w:val="20"/>
          <w:szCs w:val="20"/>
          <w:highlight w:val="yellow"/>
        </w:rPr>
        <w:t>………………</w:t>
      </w:r>
      <w:r>
        <w:rPr>
          <w:rFonts w:ascii="Verdana" w:hAnsi="Verdana" w:cs="Tahoma"/>
          <w:sz w:val="20"/>
          <w:szCs w:val="20"/>
        </w:rPr>
        <w:t>.</w:t>
      </w:r>
    </w:p>
    <w:p w:rsidR="00833556" w:rsidRDefault="00833556">
      <w:pPr>
        <w:pStyle w:val="Odstavecseseznamem"/>
        <w:shd w:val="clear" w:color="auto" w:fill="FFFFFF"/>
        <w:spacing w:before="120" w:after="60"/>
        <w:ind w:left="0"/>
        <w:jc w:val="both"/>
        <w:rPr>
          <w:rFonts w:ascii="Verdana" w:eastAsia="Times New Roman" w:hAnsi="Verdana" w:cs="Tahoma"/>
          <w:color w:val="000000"/>
          <w:sz w:val="20"/>
          <w:szCs w:val="20"/>
          <w:lang w:eastAsia="cs-CZ"/>
        </w:rPr>
      </w:pPr>
    </w:p>
    <w:p w:rsidR="00833556" w:rsidRDefault="008F2C47">
      <w:pPr>
        <w:pStyle w:val="Odstavecseseznamem"/>
        <w:shd w:val="clear" w:color="auto" w:fill="FFFFFF"/>
        <w:spacing w:before="120" w:after="60"/>
        <w:ind w:left="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b) vlastní doklad o oprávnění k podnikání podle zvláštních právních předpisů v rozsahu odpovídajícím předmětu Veřejné zakázky, zejména doklad prokazující příslušné živnostenské oprávnění či licenci, dle § 77 odst. 2 písm. a) ZZVZ, a to alespoň v minimálním</w:t>
      </w:r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 xml:space="preserve"> rozsahu nutném k plnění této veřejné zakázky, přičemž vzdálený neomezený přístup k tomuto dokladu – výpisu ze Živnostenského rejstříku je možný na adrese </w:t>
      </w:r>
      <w:r>
        <w:rPr>
          <w:rFonts w:ascii="Verdana" w:hAnsi="Verdana" w:cs="Tahoma"/>
          <w:sz w:val="20"/>
          <w:szCs w:val="20"/>
          <w:highlight w:val="yellow"/>
        </w:rPr>
        <w:t>………………</w:t>
      </w:r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 xml:space="preserve"> </w:t>
      </w:r>
      <w:r>
        <w:rPr>
          <w:rFonts w:ascii="Verdana" w:hAnsi="Verdana" w:cs="Tahoma"/>
          <w:i/>
          <w:iCs/>
          <w:sz w:val="20"/>
          <w:szCs w:val="20"/>
        </w:rPr>
        <w:t>(doplní dodavatel např. www.rzp.cz)</w:t>
      </w:r>
      <w:r>
        <w:rPr>
          <w:rFonts w:ascii="Verdana" w:hAnsi="Verdana" w:cs="Tahoma"/>
          <w:sz w:val="20"/>
          <w:szCs w:val="20"/>
        </w:rPr>
        <w:t xml:space="preserve"> </w:t>
      </w:r>
      <w:proofErr w:type="spellStart"/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proklik</w:t>
      </w:r>
      <w:proofErr w:type="spellEnd"/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 xml:space="preserve"> (např.: </w:t>
      </w:r>
      <w:r>
        <w:rPr>
          <w:rFonts w:ascii="Verdana" w:eastAsia="Times New Roman" w:hAnsi="Verdana" w:cs="Tahoma"/>
          <w:i/>
          <w:iCs/>
          <w:color w:val="000000"/>
          <w:sz w:val="20"/>
          <w:szCs w:val="20"/>
          <w:lang w:eastAsia="cs-CZ"/>
        </w:rPr>
        <w:t>„Vyhledávání subjektů“)</w:t>
      </w:r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 xml:space="preserve"> je nutno vložit naše identifikační číslo, tj. </w:t>
      </w:r>
      <w:r>
        <w:rPr>
          <w:rFonts w:ascii="Verdana" w:hAnsi="Verdana" w:cs="Tahoma"/>
          <w:sz w:val="20"/>
          <w:szCs w:val="20"/>
          <w:highlight w:val="yellow"/>
        </w:rPr>
        <w:t>………………</w:t>
      </w:r>
      <w:r>
        <w:rPr>
          <w:rFonts w:ascii="Verdana" w:hAnsi="Verdana" w:cs="Tahoma"/>
          <w:sz w:val="20"/>
          <w:szCs w:val="20"/>
        </w:rPr>
        <w:t>.</w:t>
      </w:r>
    </w:p>
    <w:p w:rsidR="00833556" w:rsidRDefault="00833556">
      <w:pPr>
        <w:pStyle w:val="Odstavecseseznamem"/>
        <w:shd w:val="clear" w:color="auto" w:fill="FFFFFF"/>
        <w:spacing w:before="120" w:after="60"/>
        <w:ind w:left="0"/>
        <w:jc w:val="both"/>
        <w:rPr>
          <w:rFonts w:ascii="Verdana" w:hAnsi="Verdana" w:cs="Tahoma"/>
          <w:sz w:val="20"/>
          <w:szCs w:val="20"/>
        </w:rPr>
      </w:pPr>
    </w:p>
    <w:p w:rsidR="00833556" w:rsidRDefault="008F2C47">
      <w:pPr>
        <w:pStyle w:val="Odstavecseseznamem"/>
        <w:shd w:val="clear" w:color="auto" w:fill="FFFFFF"/>
        <w:spacing w:before="120" w:after="60"/>
        <w:ind w:left="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c) je odborně způsobilý nebo disponuje osobou, jejímž prostřednictvím odbornou způsobilost zabezpečuje, je-li pro plnění veřejné zakázky odborná způsobilost jinými právními předpisy vyžadována</w:t>
      </w:r>
    </w:p>
    <w:tbl>
      <w:tblPr>
        <w:tblW w:w="8636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4311"/>
        <w:gridCol w:w="4325"/>
      </w:tblGrid>
      <w:tr w:rsidR="00833556"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556" w:rsidRDefault="008F2C47">
            <w:pPr>
              <w:tabs>
                <w:tab w:val="left" w:pos="4320"/>
              </w:tabs>
              <w:spacing w:before="360"/>
              <w:jc w:val="both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Jméno a</w:t>
            </w:r>
            <w:r>
              <w:rPr>
                <w:rFonts w:ascii="Verdana" w:hAnsi="Verdana" w:cs="Tahoma"/>
                <w:sz w:val="20"/>
                <w:szCs w:val="20"/>
              </w:rPr>
              <w:t xml:space="preserve"> příjmení</w:t>
            </w:r>
          </w:p>
        </w:tc>
        <w:tc>
          <w:tcPr>
            <w:tcW w:w="4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556" w:rsidRDefault="008F2C47">
            <w:pPr>
              <w:tabs>
                <w:tab w:val="left" w:pos="4320"/>
              </w:tabs>
              <w:spacing w:before="360"/>
              <w:jc w:val="both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Autorizace vč. čísla ČKAIT</w:t>
            </w:r>
          </w:p>
        </w:tc>
      </w:tr>
      <w:tr w:rsidR="00833556"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556" w:rsidRDefault="00833556">
            <w:pPr>
              <w:tabs>
                <w:tab w:val="left" w:pos="4320"/>
              </w:tabs>
              <w:spacing w:before="360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4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556" w:rsidRDefault="00833556">
            <w:pPr>
              <w:tabs>
                <w:tab w:val="left" w:pos="4320"/>
              </w:tabs>
              <w:spacing w:before="360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:rsidR="00833556" w:rsidRDefault="008F2C47">
      <w:pPr>
        <w:tabs>
          <w:tab w:val="left" w:pos="4320"/>
        </w:tabs>
        <w:spacing w:before="360"/>
        <w:ind w:left="426" w:hanging="426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III.  technickou kvalifikaci, tj. že dodavatel:</w:t>
      </w:r>
    </w:p>
    <w:p w:rsidR="00833556" w:rsidRDefault="008F2C47">
      <w:pPr>
        <w:tabs>
          <w:tab w:val="left" w:pos="4320"/>
        </w:tabs>
        <w:spacing w:before="36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v souladu se zadávací dokumentací splňuje podmínku:</w:t>
      </w:r>
    </w:p>
    <w:tbl>
      <w:tblPr>
        <w:tblStyle w:val="Mkatabulky"/>
        <w:tblW w:w="906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72"/>
        <w:gridCol w:w="3538"/>
        <w:gridCol w:w="2857"/>
      </w:tblGrid>
      <w:tr w:rsidR="00833556">
        <w:tc>
          <w:tcPr>
            <w:tcW w:w="2672" w:type="dxa"/>
          </w:tcPr>
          <w:p w:rsidR="00833556" w:rsidRDefault="008F2C47">
            <w:pPr>
              <w:pStyle w:val="Odstavceslovn"/>
              <w:numPr>
                <w:ilvl w:val="0"/>
                <w:numId w:val="0"/>
              </w:numPr>
              <w:spacing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dle § 79 odst. 2 písm. a) ZZVZ zadavatel požaduje seznam stavebních prací poskytnutých za posledních 5 let před zahájením zadávacího řízení včetně osvědčení objednatele o řádném poskytnutí a dokončení nejvýznamnějších z těchto prací. </w:t>
            </w:r>
          </w:p>
          <w:p w:rsidR="00833556" w:rsidRDefault="008F2C47">
            <w:pPr>
              <w:pStyle w:val="Odstavceslovn"/>
              <w:numPr>
                <w:ilvl w:val="0"/>
                <w:numId w:val="0"/>
              </w:numPr>
              <w:spacing w:line="240" w:lineRule="auto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Z tohoto seznamu musí</w:t>
            </w:r>
            <w:r>
              <w:rPr>
                <w:rFonts w:eastAsia="Calibri"/>
              </w:rPr>
              <w:t xml:space="preserve"> být zřejmé, že dodavatel provedl min. 3 přístavby nového výtahu ke stávající budově, každá z těchto prací musela být ve finančním objemu min.  3 mil. Kč bez DPH. </w:t>
            </w:r>
          </w:p>
        </w:tc>
        <w:tc>
          <w:tcPr>
            <w:tcW w:w="3538" w:type="dxa"/>
          </w:tcPr>
          <w:p w:rsidR="00833556" w:rsidRDefault="008F2C47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spacing w:line="240" w:lineRule="auto"/>
              <w:ind w:left="28" w:hanging="28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Dodavatel prokazuje splnění této podmínky předložením seznamu plnění s uvedením názvu objedn</w:t>
            </w:r>
            <w:r>
              <w:rPr>
                <w:rFonts w:eastAsia="Calibri"/>
              </w:rPr>
              <w:t xml:space="preserve">atele, specifikace poskytnutých plnění, finanční objem v Kč bez DPH, doby a místa poskytnutí plnění a příslušného osvědčení vydaného objednatelem. </w:t>
            </w:r>
          </w:p>
          <w:p w:rsidR="00833556" w:rsidRDefault="008F2C47">
            <w:pPr>
              <w:pStyle w:val="Odstavceslovn"/>
              <w:numPr>
                <w:ilvl w:val="0"/>
                <w:numId w:val="0"/>
              </w:numPr>
              <w:spacing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Rovnocenným dokladem k prokázání kritéria je zejména smlouva s objednatelem a </w:t>
            </w:r>
            <w:r>
              <w:rPr>
                <w:rFonts w:eastAsia="Calibri"/>
              </w:rPr>
              <w:lastRenderedPageBreak/>
              <w:t>doklad o uskutečnění plnění do</w:t>
            </w:r>
            <w:r>
              <w:rPr>
                <w:rFonts w:eastAsia="Calibri"/>
              </w:rPr>
              <w:t>davatele.</w:t>
            </w:r>
          </w:p>
        </w:tc>
        <w:tc>
          <w:tcPr>
            <w:tcW w:w="2857" w:type="dxa"/>
          </w:tcPr>
          <w:p w:rsidR="00833556" w:rsidRDefault="008F2C47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spacing w:line="240" w:lineRule="auto"/>
              <w:ind w:left="426" w:hanging="426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Název objednatele:</w:t>
            </w:r>
          </w:p>
          <w:p w:rsidR="00833556" w:rsidRDefault="00833556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spacing w:line="240" w:lineRule="auto"/>
              <w:ind w:left="28" w:hanging="28"/>
              <w:rPr>
                <w:i/>
                <w:iCs/>
              </w:rPr>
            </w:pPr>
          </w:p>
          <w:p w:rsidR="00833556" w:rsidRDefault="008F2C47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spacing w:line="240" w:lineRule="auto"/>
              <w:ind w:left="28" w:hanging="28"/>
              <w:rPr>
                <w:i/>
                <w:iCs/>
              </w:rPr>
            </w:pPr>
            <w:r>
              <w:rPr>
                <w:i/>
                <w:iCs/>
              </w:rPr>
              <w:t>Specifikace dodávek:</w:t>
            </w:r>
          </w:p>
          <w:p w:rsidR="00833556" w:rsidRDefault="00833556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spacing w:line="240" w:lineRule="auto"/>
              <w:ind w:left="28" w:hanging="28"/>
              <w:rPr>
                <w:i/>
                <w:iCs/>
              </w:rPr>
            </w:pPr>
          </w:p>
          <w:p w:rsidR="00833556" w:rsidRDefault="008F2C47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spacing w:line="240" w:lineRule="auto"/>
              <w:ind w:left="28" w:hanging="28"/>
              <w:rPr>
                <w:i/>
                <w:iCs/>
              </w:rPr>
            </w:pPr>
            <w:r>
              <w:rPr>
                <w:i/>
                <w:iCs/>
              </w:rPr>
              <w:t>Finanční objem:</w:t>
            </w:r>
          </w:p>
          <w:p w:rsidR="00833556" w:rsidRDefault="00833556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spacing w:line="240" w:lineRule="auto"/>
              <w:ind w:left="28" w:hanging="28"/>
              <w:rPr>
                <w:i/>
                <w:iCs/>
              </w:rPr>
            </w:pPr>
          </w:p>
          <w:p w:rsidR="00833556" w:rsidRDefault="008F2C47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spacing w:line="240" w:lineRule="auto"/>
              <w:ind w:left="28" w:hanging="28"/>
              <w:rPr>
                <w:i/>
                <w:iCs/>
              </w:rPr>
            </w:pPr>
            <w:r>
              <w:rPr>
                <w:i/>
                <w:iCs/>
              </w:rPr>
              <w:t>Doba plnění:</w:t>
            </w:r>
          </w:p>
          <w:p w:rsidR="00833556" w:rsidRDefault="00833556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spacing w:line="240" w:lineRule="auto"/>
              <w:ind w:left="28" w:hanging="28"/>
              <w:rPr>
                <w:i/>
                <w:iCs/>
              </w:rPr>
            </w:pPr>
          </w:p>
          <w:p w:rsidR="00833556" w:rsidRDefault="008F2C47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spacing w:line="240" w:lineRule="auto"/>
              <w:ind w:left="28" w:hanging="28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Místo plnění:</w:t>
            </w:r>
          </w:p>
        </w:tc>
      </w:tr>
    </w:tbl>
    <w:p w:rsidR="00833556" w:rsidRDefault="00833556">
      <w:pPr>
        <w:pStyle w:val="Textpsmene"/>
        <w:spacing w:before="120"/>
        <w:rPr>
          <w:rFonts w:ascii="Verdana" w:hAnsi="Verdana" w:cs="Tahoma"/>
          <w:sz w:val="20"/>
        </w:rPr>
      </w:pPr>
    </w:p>
    <w:p w:rsidR="00833556" w:rsidRDefault="008F2C47">
      <w:pPr>
        <w:pStyle w:val="Textpsmene"/>
        <w:spacing w:before="120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 xml:space="preserve">Dále tímto čestně prohlašuji, že bude-li s námi uzavřena smlouva na plnění veřejné zakázky, zajistíme po celou dobu plnění veřejné zakázky: </w:t>
      </w:r>
    </w:p>
    <w:p w:rsidR="00833556" w:rsidRDefault="008F2C47">
      <w:pPr>
        <w:pStyle w:val="Odstavecseseznamem"/>
        <w:numPr>
          <w:ilvl w:val="0"/>
          <w:numId w:val="1"/>
        </w:numPr>
        <w:tabs>
          <w:tab w:val="left" w:pos="0"/>
        </w:tabs>
        <w:spacing w:before="120" w:after="0" w:line="240" w:lineRule="auto"/>
        <w:ind w:left="1060" w:hanging="493"/>
        <w:contextualSpacing w:val="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plnění veškerých</w:t>
      </w:r>
      <w:r>
        <w:rPr>
          <w:rFonts w:ascii="Verdana" w:hAnsi="Verdana" w:cs="Tahoma"/>
          <w:sz w:val="20"/>
          <w:szCs w:val="20"/>
        </w:rPr>
        <w:t xml:space="preserve"> povinností vyplývající z pracovněprávních předpisů, zejména zákona č. 262/2006 Sb., zákoník práce, ve znění pozdějších předpisů (se zvláštním zřetelem na regulaci odměňování, pracovní doby, doby odpočinku mezi směnami atp.), zákona č. 435/2004 Sb., o zamě</w:t>
      </w:r>
      <w:r>
        <w:rPr>
          <w:rFonts w:ascii="Verdana" w:hAnsi="Verdana" w:cs="Tahoma"/>
          <w:sz w:val="20"/>
          <w:szCs w:val="20"/>
        </w:rPr>
        <w:t>stnanosti, ve znění pozdějších předpisů (se zvláštním zřetelem na regulaci zaměstnávání cizinců), a to vůči všem osobám, které se na plnění zakázky podílejí a bez ohledu na to, zda jsou práce na předmětu plnění prováděny bezprostředně námi či našimi poddod</w:t>
      </w:r>
      <w:r>
        <w:rPr>
          <w:rFonts w:ascii="Verdana" w:hAnsi="Verdana" w:cs="Tahoma"/>
          <w:sz w:val="20"/>
          <w:szCs w:val="20"/>
        </w:rPr>
        <w:t>avateli;</w:t>
      </w:r>
    </w:p>
    <w:p w:rsidR="00833556" w:rsidRDefault="008F2C47">
      <w:pPr>
        <w:pStyle w:val="Odstavecseseznamem"/>
        <w:numPr>
          <w:ilvl w:val="0"/>
          <w:numId w:val="1"/>
        </w:numPr>
        <w:tabs>
          <w:tab w:val="left" w:pos="0"/>
        </w:tabs>
        <w:spacing w:before="120" w:after="0" w:line="240" w:lineRule="auto"/>
        <w:ind w:left="1060" w:hanging="493"/>
        <w:contextualSpacing w:val="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sjednání a dodržování smluvních podmínek se svými poddodavateli srovnatelných s podmínkami sjednanými ve smlouvě na plnění veřejné zakázky, a to v rozsahu výše smluvních pokut a délky záruční doby; </w:t>
      </w:r>
    </w:p>
    <w:p w:rsidR="00833556" w:rsidRDefault="008F2C47">
      <w:pPr>
        <w:pStyle w:val="Odstavecseseznamem"/>
        <w:numPr>
          <w:ilvl w:val="0"/>
          <w:numId w:val="1"/>
        </w:numPr>
        <w:tabs>
          <w:tab w:val="left" w:pos="0"/>
        </w:tabs>
        <w:spacing w:before="120" w:after="0" w:line="240" w:lineRule="auto"/>
        <w:ind w:left="1060" w:hanging="493"/>
        <w:contextualSpacing w:val="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řádné a včasné plnění finančních závazků svým po</w:t>
      </w:r>
      <w:r>
        <w:rPr>
          <w:rFonts w:ascii="Verdana" w:hAnsi="Verdana" w:cs="Tahoma"/>
          <w:sz w:val="20"/>
          <w:szCs w:val="20"/>
        </w:rPr>
        <w:t>ddodavatelům, kdy za řádné a včasné plnění se považuje plné uhrazení poddodavatelem vystavených faktur za řádně provedená plnění poskytnutá k plnění Veřejné zakázky, a to v termínech s poddodavatelem předem dohodnutých;</w:t>
      </w:r>
    </w:p>
    <w:p w:rsidR="00833556" w:rsidRDefault="008F2C47">
      <w:pPr>
        <w:pStyle w:val="Odstavecseseznamem"/>
        <w:numPr>
          <w:ilvl w:val="0"/>
          <w:numId w:val="1"/>
        </w:numPr>
        <w:tabs>
          <w:tab w:val="left" w:pos="0"/>
        </w:tabs>
        <w:spacing w:before="120" w:after="0" w:line="240" w:lineRule="auto"/>
        <w:ind w:left="1060" w:hanging="493"/>
        <w:contextualSpacing w:val="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minimální produkci všech druhů odpad</w:t>
      </w:r>
      <w:r>
        <w:rPr>
          <w:rFonts w:ascii="Verdana" w:hAnsi="Verdana" w:cs="Tahoma"/>
          <w:sz w:val="20"/>
          <w:szCs w:val="20"/>
        </w:rPr>
        <w:t>ů, vzniklých v souvislosti s realizací díla a v případě jejich vzniku budeme přednostně a v co největší míře usilovat o jejich další využití, recyklaci a další ekologicky šetrná řešení, a to i nad rámec povinností stanovených zákonem č. 541/2020 Sb., o odp</w:t>
      </w:r>
      <w:r>
        <w:rPr>
          <w:rFonts w:ascii="Verdana" w:hAnsi="Verdana" w:cs="Tahoma"/>
          <w:sz w:val="20"/>
          <w:szCs w:val="20"/>
        </w:rPr>
        <w:t>adech.</w:t>
      </w:r>
    </w:p>
    <w:p w:rsidR="00833556" w:rsidRDefault="00833556">
      <w:pPr>
        <w:tabs>
          <w:tab w:val="left" w:pos="0"/>
        </w:tabs>
        <w:jc w:val="both"/>
        <w:rPr>
          <w:rFonts w:ascii="Verdana" w:hAnsi="Verdana" w:cs="Tahoma"/>
          <w:sz w:val="20"/>
          <w:szCs w:val="20"/>
        </w:rPr>
      </w:pPr>
    </w:p>
    <w:p w:rsidR="00833556" w:rsidRDefault="008F2C47">
      <w:pPr>
        <w:pStyle w:val="Textpsmene"/>
        <w:spacing w:before="120"/>
        <w:ind w:right="-2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Čestně prohlašuji, že se na nás nevztahuje § 4b zákona č. 159/2006 Sb., o střetu zájmů, ve znění pozdějších předpisů (dále jen „ZSZ“), tj. že nejsme obchodní společností, ve které veřejný funkcionář uvedený v § 2 odst. 1 písm. c) ZSZ nebo jím ovlád</w:t>
      </w:r>
      <w:r>
        <w:rPr>
          <w:rFonts w:ascii="Verdana" w:hAnsi="Verdana" w:cs="Tahoma"/>
          <w:sz w:val="20"/>
        </w:rPr>
        <w:t>aná osoba vlastní podíl představující alespoň 25 % účasti společníka v obchodní společnosti.</w:t>
      </w:r>
    </w:p>
    <w:p w:rsidR="00833556" w:rsidRDefault="008F2C47">
      <w:pPr>
        <w:spacing w:before="240" w:after="120"/>
        <w:jc w:val="both"/>
        <w:rPr>
          <w:rFonts w:ascii="Verdana" w:hAnsi="Verdana" w:cs="Segoe UI"/>
          <w:sz w:val="20"/>
          <w:szCs w:val="20"/>
        </w:rPr>
      </w:pPr>
      <w:r>
        <w:rPr>
          <w:rFonts w:ascii="Verdana" w:hAnsi="Verdana" w:cs="Segoe UI"/>
          <w:sz w:val="20"/>
          <w:szCs w:val="20"/>
        </w:rPr>
        <w:t>Dodavatel tímto v souladu se zadávacími podmínkami k výše uvedené zakázce / veřejné zakázce čestně prohlašuje, že fyzickou osobou (fyzickými osobami), která (které</w:t>
      </w:r>
      <w:r>
        <w:rPr>
          <w:rFonts w:ascii="Verdana" w:hAnsi="Verdana" w:cs="Segoe UI"/>
          <w:sz w:val="20"/>
          <w:szCs w:val="20"/>
        </w:rPr>
        <w:t xml:space="preserve">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833556">
        <w:tc>
          <w:tcPr>
            <w:tcW w:w="3024" w:type="dxa"/>
            <w:vAlign w:val="center"/>
          </w:tcPr>
          <w:p w:rsidR="00833556" w:rsidRDefault="008F2C47">
            <w:pPr>
              <w:spacing w:after="120" w:line="240" w:lineRule="auto"/>
              <w:jc w:val="center"/>
              <w:rPr>
                <w:rFonts w:ascii="Verdana" w:hAnsi="Verdana" w:cs="Segoe UI"/>
                <w:b/>
                <w:sz w:val="20"/>
                <w:szCs w:val="20"/>
              </w:rPr>
            </w:pPr>
            <w:r>
              <w:rPr>
                <w:rFonts w:ascii="Verdana" w:eastAsia="Calibri" w:hAnsi="Verdana" w:cs="Segoe UI"/>
                <w:b/>
                <w:sz w:val="20"/>
                <w:szCs w:val="20"/>
              </w:rPr>
              <w:t>Jméno</w:t>
            </w:r>
          </w:p>
        </w:tc>
        <w:tc>
          <w:tcPr>
            <w:tcW w:w="3024" w:type="dxa"/>
            <w:vAlign w:val="center"/>
          </w:tcPr>
          <w:p w:rsidR="00833556" w:rsidRDefault="008F2C47">
            <w:pPr>
              <w:spacing w:after="120" w:line="240" w:lineRule="auto"/>
              <w:jc w:val="center"/>
              <w:rPr>
                <w:rFonts w:ascii="Verdana" w:hAnsi="Verdana" w:cs="Segoe UI"/>
                <w:b/>
                <w:sz w:val="20"/>
                <w:szCs w:val="20"/>
              </w:rPr>
            </w:pPr>
            <w:r>
              <w:rPr>
                <w:rFonts w:ascii="Verdana" w:eastAsia="Calibri" w:hAnsi="Verdana" w:cs="Segoe UI"/>
                <w:b/>
                <w:sz w:val="20"/>
                <w:szCs w:val="20"/>
              </w:rPr>
              <w:t>Příjmení</w:t>
            </w:r>
          </w:p>
        </w:tc>
        <w:tc>
          <w:tcPr>
            <w:tcW w:w="3024" w:type="dxa"/>
            <w:vAlign w:val="center"/>
          </w:tcPr>
          <w:p w:rsidR="00833556" w:rsidRDefault="008F2C47">
            <w:pPr>
              <w:spacing w:after="120" w:line="240" w:lineRule="auto"/>
              <w:jc w:val="center"/>
              <w:rPr>
                <w:rFonts w:ascii="Verdana" w:hAnsi="Verdana" w:cs="Segoe UI"/>
                <w:b/>
                <w:sz w:val="20"/>
                <w:szCs w:val="20"/>
              </w:rPr>
            </w:pPr>
            <w:r>
              <w:rPr>
                <w:rFonts w:ascii="Verdana" w:eastAsia="Calibri" w:hAnsi="Verdana" w:cs="Segoe UI"/>
                <w:b/>
                <w:sz w:val="20"/>
                <w:szCs w:val="20"/>
              </w:rPr>
              <w:t>Datum narození</w:t>
            </w:r>
          </w:p>
        </w:tc>
      </w:tr>
      <w:tr w:rsidR="00833556">
        <w:tc>
          <w:tcPr>
            <w:tcW w:w="3024" w:type="dxa"/>
          </w:tcPr>
          <w:p w:rsidR="00833556" w:rsidRDefault="008F2C47">
            <w:pPr>
              <w:spacing w:after="120" w:line="240" w:lineRule="auto"/>
              <w:jc w:val="center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>
              <w:rPr>
                <w:rFonts w:ascii="Verdana" w:eastAsia="Calibri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:rsidR="00833556" w:rsidRDefault="008F2C47">
            <w:pPr>
              <w:spacing w:after="120" w:line="240" w:lineRule="auto"/>
              <w:jc w:val="center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>
              <w:rPr>
                <w:rFonts w:ascii="Verdana" w:eastAsia="Calibri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:rsidR="00833556" w:rsidRDefault="008F2C47">
            <w:pPr>
              <w:spacing w:after="120" w:line="240" w:lineRule="auto"/>
              <w:jc w:val="center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>
              <w:rPr>
                <w:rFonts w:ascii="Verdana" w:eastAsia="Calibri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</w:tr>
      <w:tr w:rsidR="00833556">
        <w:tc>
          <w:tcPr>
            <w:tcW w:w="3024" w:type="dxa"/>
          </w:tcPr>
          <w:p w:rsidR="00833556" w:rsidRDefault="008F2C47">
            <w:pPr>
              <w:spacing w:after="120" w:line="240" w:lineRule="auto"/>
              <w:jc w:val="center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>
              <w:rPr>
                <w:rFonts w:ascii="Verdana" w:eastAsia="Calibri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:rsidR="00833556" w:rsidRDefault="008F2C47">
            <w:pPr>
              <w:spacing w:after="120" w:line="240" w:lineRule="auto"/>
              <w:jc w:val="center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>
              <w:rPr>
                <w:rFonts w:ascii="Verdana" w:eastAsia="Calibri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:rsidR="00833556" w:rsidRDefault="008F2C47">
            <w:pPr>
              <w:spacing w:after="120" w:line="240" w:lineRule="auto"/>
              <w:jc w:val="center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>
              <w:rPr>
                <w:rFonts w:ascii="Verdana" w:eastAsia="Calibri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</w:tr>
    </w:tbl>
    <w:p w:rsidR="00833556" w:rsidRDefault="008F2C47">
      <w:pPr>
        <w:spacing w:before="240" w:after="240"/>
        <w:jc w:val="both"/>
        <w:rPr>
          <w:rFonts w:ascii="Verdana" w:eastAsia="Calibri" w:hAnsi="Verdana" w:cs="Segoe UI"/>
          <w:sz w:val="20"/>
          <w:szCs w:val="20"/>
        </w:rPr>
      </w:pPr>
      <w:r>
        <w:rPr>
          <w:rFonts w:ascii="Verdana" w:eastAsia="Calibri" w:hAnsi="Verdana" w:cs="Segoe UI"/>
          <w:sz w:val="20"/>
          <w:szCs w:val="20"/>
        </w:rPr>
        <w:t xml:space="preserve">Dodavatel </w:t>
      </w:r>
      <w:r>
        <w:rPr>
          <w:rFonts w:ascii="Verdana" w:eastAsia="Calibri" w:hAnsi="Verdana" w:cs="Segoe UI"/>
          <w:sz w:val="20"/>
          <w:szCs w:val="20"/>
        </w:rPr>
        <w:t>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833556">
        <w:tc>
          <w:tcPr>
            <w:tcW w:w="3024" w:type="dxa"/>
            <w:vAlign w:val="center"/>
          </w:tcPr>
          <w:p w:rsidR="00833556" w:rsidRDefault="008F2C47">
            <w:pPr>
              <w:spacing w:after="120" w:line="240" w:lineRule="auto"/>
              <w:jc w:val="center"/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Segoe UI"/>
                <w:b/>
                <w:kern w:val="0"/>
                <w:sz w:val="20"/>
                <w:szCs w:val="20"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:rsidR="00833556" w:rsidRDefault="008F2C47">
            <w:pPr>
              <w:spacing w:after="120" w:line="240" w:lineRule="auto"/>
              <w:jc w:val="center"/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Segoe UI"/>
                <w:b/>
                <w:kern w:val="0"/>
                <w:sz w:val="20"/>
                <w:szCs w:val="20"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:rsidR="00833556" w:rsidRDefault="008F2C47">
            <w:pPr>
              <w:spacing w:after="120" w:line="240" w:lineRule="auto"/>
              <w:jc w:val="center"/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Segoe UI"/>
                <w:b/>
                <w:kern w:val="0"/>
                <w:sz w:val="20"/>
                <w:szCs w:val="20"/>
                <w:lang w:eastAsia="cs-CZ"/>
              </w:rPr>
              <w:t>Datum narození</w:t>
            </w:r>
          </w:p>
        </w:tc>
      </w:tr>
      <w:tr w:rsidR="00833556">
        <w:tc>
          <w:tcPr>
            <w:tcW w:w="3024" w:type="dxa"/>
          </w:tcPr>
          <w:p w:rsidR="00833556" w:rsidRDefault="008F2C47">
            <w:pPr>
              <w:spacing w:after="120" w:line="240" w:lineRule="auto"/>
              <w:jc w:val="center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>
              <w:rPr>
                <w:rFonts w:ascii="Verdana" w:eastAsia="Calibri" w:hAnsi="Verdana" w:cs="Segoe UI"/>
                <w:kern w:val="0"/>
                <w:sz w:val="20"/>
                <w:szCs w:val="20"/>
                <w:highlight w:val="lightGray"/>
              </w:rPr>
              <w:lastRenderedPageBreak/>
              <w:t>[VYPLNÍ DODAVATEL]</w:t>
            </w:r>
          </w:p>
        </w:tc>
        <w:tc>
          <w:tcPr>
            <w:tcW w:w="3024" w:type="dxa"/>
          </w:tcPr>
          <w:p w:rsidR="00833556" w:rsidRDefault="008F2C47">
            <w:pPr>
              <w:spacing w:after="120" w:line="240" w:lineRule="auto"/>
              <w:jc w:val="center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>
              <w:rPr>
                <w:rFonts w:ascii="Verdana" w:eastAsia="Calibri" w:hAnsi="Verdana" w:cs="Segoe UI"/>
                <w:kern w:val="0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:rsidR="00833556" w:rsidRDefault="008F2C47">
            <w:pPr>
              <w:spacing w:after="120" w:line="240" w:lineRule="auto"/>
              <w:jc w:val="center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>
              <w:rPr>
                <w:rFonts w:ascii="Verdana" w:eastAsia="Calibri" w:hAnsi="Verdana" w:cs="Segoe UI"/>
                <w:kern w:val="0"/>
                <w:sz w:val="20"/>
                <w:szCs w:val="20"/>
                <w:highlight w:val="lightGray"/>
              </w:rPr>
              <w:t>[VYPLNÍ DODAVATEL]</w:t>
            </w:r>
          </w:p>
        </w:tc>
      </w:tr>
      <w:tr w:rsidR="00833556">
        <w:tc>
          <w:tcPr>
            <w:tcW w:w="3024" w:type="dxa"/>
          </w:tcPr>
          <w:p w:rsidR="00833556" w:rsidRDefault="008F2C47">
            <w:pPr>
              <w:spacing w:after="120" w:line="240" w:lineRule="auto"/>
              <w:jc w:val="center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>
              <w:rPr>
                <w:rFonts w:ascii="Verdana" w:eastAsia="Calibri" w:hAnsi="Verdana" w:cs="Segoe UI"/>
                <w:kern w:val="0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:rsidR="00833556" w:rsidRDefault="008F2C47">
            <w:pPr>
              <w:spacing w:after="120" w:line="240" w:lineRule="auto"/>
              <w:jc w:val="center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>
              <w:rPr>
                <w:rFonts w:ascii="Verdana" w:eastAsia="Calibri" w:hAnsi="Verdana" w:cs="Segoe UI"/>
                <w:kern w:val="0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:rsidR="00833556" w:rsidRDefault="008F2C47">
            <w:pPr>
              <w:spacing w:after="120" w:line="240" w:lineRule="auto"/>
              <w:jc w:val="center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>
              <w:rPr>
                <w:rFonts w:ascii="Verdana" w:eastAsia="Calibri" w:hAnsi="Verdana" w:cs="Segoe UI"/>
                <w:kern w:val="0"/>
                <w:sz w:val="20"/>
                <w:szCs w:val="20"/>
                <w:highlight w:val="lightGray"/>
              </w:rPr>
              <w:t>[VYPLNÍ DODAVATEL]</w:t>
            </w:r>
          </w:p>
        </w:tc>
      </w:tr>
    </w:tbl>
    <w:p w:rsidR="00833556" w:rsidRDefault="008F2C47">
      <w:pPr>
        <w:spacing w:after="120"/>
        <w:rPr>
          <w:rFonts w:ascii="Verdana" w:hAnsi="Verdana" w:cs="Segoe UI"/>
          <w:sz w:val="20"/>
          <w:szCs w:val="20"/>
        </w:rPr>
      </w:pPr>
      <w:r>
        <w:rPr>
          <w:rFonts w:ascii="Verdana" w:eastAsia="Calibri" w:hAnsi="Verdana" w:cs="Segoe UI"/>
          <w:sz w:val="20"/>
          <w:szCs w:val="20"/>
        </w:rPr>
        <w:t xml:space="preserve">* </w:t>
      </w:r>
      <w:r>
        <w:rPr>
          <w:rFonts w:ascii="Verdana" w:eastAsia="Calibri" w:hAnsi="Verdana" w:cs="Segoe UI"/>
          <w:i/>
          <w:sz w:val="20"/>
          <w:szCs w:val="20"/>
        </w:rPr>
        <w:t>Pokud taková osoba (osoby) neexistuje, dodavatel ponechá tabulku (tabulky) nevyplněnou, příp. ji proškrtne.</w:t>
      </w:r>
    </w:p>
    <w:p w:rsidR="00833556" w:rsidRDefault="008F2C47">
      <w:pPr>
        <w:spacing w:before="240" w:after="120"/>
        <w:jc w:val="both"/>
        <w:rPr>
          <w:rFonts w:ascii="Verdana" w:hAnsi="Verdana" w:cs="Segoe UI"/>
          <w:sz w:val="20"/>
          <w:szCs w:val="20"/>
        </w:rPr>
      </w:pPr>
      <w:r>
        <w:rPr>
          <w:rFonts w:ascii="Verdana" w:hAnsi="Verdana" w:cs="Segoe UI"/>
          <w:sz w:val="20"/>
          <w:szCs w:val="20"/>
        </w:rPr>
        <w:t>Dodavatel tímto v souladu s </w:t>
      </w:r>
      <w:proofErr w:type="spellStart"/>
      <w:r>
        <w:rPr>
          <w:rFonts w:ascii="Verdana" w:hAnsi="Verdana" w:cs="Segoe UI"/>
          <w:sz w:val="20"/>
          <w:szCs w:val="20"/>
        </w:rPr>
        <w:t>ust</w:t>
      </w:r>
      <w:proofErr w:type="spellEnd"/>
      <w:r>
        <w:rPr>
          <w:rFonts w:ascii="Verdana" w:hAnsi="Verdana" w:cs="Segoe UI"/>
          <w:sz w:val="20"/>
          <w:szCs w:val="20"/>
        </w:rPr>
        <w:t>. § 4b ZSZ čestně</w:t>
      </w:r>
      <w:r>
        <w:rPr>
          <w:rFonts w:ascii="Verdana" w:hAnsi="Verdana" w:cs="Segoe UI"/>
          <w:sz w:val="20"/>
          <w:szCs w:val="20"/>
        </w:rPr>
        <w:t xml:space="preserve"> prohlašuje, že není obchodní společností, ve které veřejný funkcionář uvedený v § 2 odst. 1 písm. c) zákona o střetu zájmů</w:t>
      </w:r>
      <w:r>
        <w:rPr>
          <w:rStyle w:val="Znakapoznpodarou"/>
          <w:rFonts w:ascii="Verdana" w:hAnsi="Verdana" w:cs="Segoe UI"/>
          <w:sz w:val="20"/>
          <w:szCs w:val="20"/>
        </w:rPr>
        <w:footnoteReference w:id="1"/>
      </w:r>
      <w:r>
        <w:rPr>
          <w:rFonts w:ascii="Verdana" w:hAnsi="Verdana" w:cs="Segoe UI"/>
          <w:sz w:val="20"/>
          <w:szCs w:val="20"/>
        </w:rPr>
        <w:t>, nebo jím ovládaná osoba vlastní podíl představující alespoň 25 % účasti společníka v obchodní společnosti.</w:t>
      </w:r>
    </w:p>
    <w:p w:rsidR="00833556" w:rsidRDefault="00833556">
      <w:pPr>
        <w:pStyle w:val="Textpsmene"/>
        <w:spacing w:before="120"/>
        <w:ind w:right="-2"/>
        <w:rPr>
          <w:rFonts w:ascii="Verdana" w:hAnsi="Verdana" w:cs="Tahoma"/>
          <w:sz w:val="20"/>
        </w:rPr>
      </w:pPr>
    </w:p>
    <w:p w:rsidR="00833556" w:rsidRDefault="008F2C47">
      <w:pPr>
        <w:pStyle w:val="Textpsmene"/>
        <w:spacing w:before="120"/>
        <w:ind w:right="-2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 xml:space="preserve">Čestně prohlašuji, že </w:t>
      </w:r>
      <w:r>
        <w:rPr>
          <w:rFonts w:ascii="Verdana" w:hAnsi="Verdana" w:cs="Tahoma"/>
          <w:sz w:val="20"/>
        </w:rPr>
        <w:t xml:space="preserve">na nás nedopadá jakákoliv mezinárodní sankce podle zákona č. 69/2006 Sb., o provádění mezinárodních sankcí, ve znění pozdějších předpisů, zejména pak (nikoliv však výlučně) ve smyslu Nařízení Rady (EU) č. 269/2014, ve znění pozdějších předpisů a ve smyslu </w:t>
      </w:r>
      <w:r>
        <w:rPr>
          <w:rFonts w:ascii="Verdana" w:hAnsi="Verdana" w:cs="Tahoma"/>
          <w:sz w:val="20"/>
        </w:rPr>
        <w:t>Nařízení Rady (EU) č. 833/2014, ve znění pozdějších předpisů.</w:t>
      </w:r>
    </w:p>
    <w:p w:rsidR="00833556" w:rsidRDefault="008F2C47">
      <w:pPr>
        <w:pStyle w:val="Textpsmene"/>
        <w:spacing w:before="120"/>
        <w:ind w:right="-2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Čestně prohlašuji, že:</w:t>
      </w:r>
    </w:p>
    <w:p w:rsidR="00833556" w:rsidRDefault="008F2C47">
      <w:pPr>
        <w:pStyle w:val="Textpsmene"/>
        <w:spacing w:before="120"/>
        <w:ind w:right="-2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1) nejsme ani (i) kterýkoli z našich poddodavatelů či jiných osob (analogicky) dle § 83 zákona č. 134/2016 Sb., o zadávání veřejných zakázek, ve znění pozdějších předpisů,</w:t>
      </w:r>
      <w:r>
        <w:rPr>
          <w:rFonts w:ascii="Verdana" w:hAnsi="Verdana" w:cs="Tahoma"/>
          <w:sz w:val="20"/>
        </w:rPr>
        <w:t xml:space="preserve"> který se bude podílet na plnění této zakázky / veřejné zakázky nebo (</w:t>
      </w:r>
      <w:proofErr w:type="spellStart"/>
      <w:r>
        <w:rPr>
          <w:rFonts w:ascii="Verdana" w:hAnsi="Verdana" w:cs="Tahoma"/>
          <w:sz w:val="20"/>
        </w:rPr>
        <w:t>ii</w:t>
      </w:r>
      <w:proofErr w:type="spellEnd"/>
      <w:r>
        <w:rPr>
          <w:rFonts w:ascii="Verdana" w:hAnsi="Verdana" w:cs="Tahoma"/>
          <w:sz w:val="20"/>
        </w:rPr>
        <w:t>) kterákoli z osob, jejichž kapacity budeme využívat, a to v rozsahu více než 10 % nabídkové ceny,</w:t>
      </w:r>
    </w:p>
    <w:p w:rsidR="00833556" w:rsidRDefault="008F2C47">
      <w:pPr>
        <w:pStyle w:val="Textpsmene"/>
        <w:spacing w:before="120"/>
        <w:ind w:left="993" w:right="-2" w:hanging="426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a)</w:t>
      </w:r>
      <w:r>
        <w:rPr>
          <w:rFonts w:ascii="Verdana" w:hAnsi="Verdana" w:cs="Tahoma"/>
          <w:sz w:val="20"/>
        </w:rPr>
        <w:tab/>
        <w:t>ruským státním příslušníkem, fyzickou či právnickou osobou nebo subjektem či orgán</w:t>
      </w:r>
      <w:r>
        <w:rPr>
          <w:rFonts w:ascii="Verdana" w:hAnsi="Verdana" w:cs="Tahoma"/>
          <w:sz w:val="20"/>
        </w:rPr>
        <w:t>em se sídlem v Rusku,</w:t>
      </w:r>
    </w:p>
    <w:p w:rsidR="00833556" w:rsidRDefault="008F2C47">
      <w:pPr>
        <w:pStyle w:val="Textpsmene"/>
        <w:spacing w:before="120"/>
        <w:ind w:left="993" w:right="-2" w:hanging="426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b)</w:t>
      </w:r>
      <w:r>
        <w:rPr>
          <w:rFonts w:ascii="Verdana" w:hAnsi="Verdana" w:cs="Tahoma"/>
          <w:sz w:val="20"/>
        </w:rPr>
        <w:tab/>
        <w:t>z více než 50 % přímo či nepřímo vlastněn některým ze subjektů uvedených v písmeni a), ani</w:t>
      </w:r>
    </w:p>
    <w:p w:rsidR="00833556" w:rsidRDefault="008F2C47">
      <w:pPr>
        <w:pStyle w:val="Textpsmene"/>
        <w:spacing w:before="120"/>
        <w:ind w:left="993" w:right="-2" w:hanging="426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c)</w:t>
      </w:r>
      <w:r>
        <w:rPr>
          <w:rFonts w:ascii="Verdana" w:hAnsi="Verdana" w:cs="Tahoma"/>
          <w:sz w:val="20"/>
        </w:rPr>
        <w:tab/>
        <w:t>nejednáme jménem nebo na pokyn některého ze subjektů uvedených v písmeni a) nebo b);</w:t>
      </w:r>
    </w:p>
    <w:p w:rsidR="00833556" w:rsidRDefault="008F2C47">
      <w:pPr>
        <w:pStyle w:val="Textpsmene"/>
        <w:spacing w:before="120"/>
        <w:ind w:right="-2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2) nejsme osobou uvedenou v sankčním seznamu v přílo</w:t>
      </w:r>
      <w:r>
        <w:rPr>
          <w:rFonts w:ascii="Verdana" w:hAnsi="Verdana" w:cs="Tahoma"/>
          <w:sz w:val="20"/>
        </w:rPr>
        <w:t>ze nařízení Rady (EU) č. 269/2014 ze dne 17. března 2014, o omezujících opatřeních vzhledem k činnostem narušujícím nebo ohrožujícím územní celistvost, svrchovanost a nezávislost Ukrajiny (ve znění pozdějších aktualizací) nebo nařízení Rady (ES) č. 765/200</w:t>
      </w:r>
      <w:r>
        <w:rPr>
          <w:rFonts w:ascii="Verdana" w:hAnsi="Verdana" w:cs="Tahoma"/>
          <w:sz w:val="20"/>
        </w:rPr>
        <w:t>6 ze dne 18. května 2006 o omezujících opatřeních vůči prezidentu Lukašenkovi a některým představitelům Běloruska (ve znění pozdějších aktualizací);</w:t>
      </w:r>
    </w:p>
    <w:p w:rsidR="00833556" w:rsidRDefault="008F2C47">
      <w:pPr>
        <w:pStyle w:val="Textpsmene"/>
        <w:spacing w:before="120"/>
        <w:ind w:right="-2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3) žádné finanční prostředky, které obdržíme za plnění veřejné zakázky, přímo ani nepřímo nezpřístupníme fy</w:t>
      </w:r>
      <w:r>
        <w:rPr>
          <w:rFonts w:ascii="Verdana" w:hAnsi="Verdana" w:cs="Tahoma"/>
          <w:sz w:val="20"/>
        </w:rPr>
        <w:t>zickým nebo právnickým osobám, subjektům či orgánům s nimi spojeným nebo v jejich prospěch uvedeným v sankčním seznamu v příloze nařízení Rady (EU) č. 269/2014 ze dne 17. března 2014, o omezujících opatřeních vzhledem k činnostem narušujícím nebo ohrožujíc</w:t>
      </w:r>
      <w:r>
        <w:rPr>
          <w:rFonts w:ascii="Verdana" w:hAnsi="Verdana" w:cs="Tahoma"/>
          <w:sz w:val="20"/>
        </w:rPr>
        <w:t>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</w:t>
      </w:r>
      <w:r>
        <w:rPr>
          <w:rFonts w:ascii="Verdana" w:hAnsi="Verdana" w:cs="Tahoma"/>
          <w:sz w:val="20"/>
        </w:rPr>
        <w:t>ších aktualizací).</w:t>
      </w:r>
    </w:p>
    <w:p w:rsidR="002F647F" w:rsidRDefault="002F647F">
      <w:pPr>
        <w:pStyle w:val="Zkladntext"/>
        <w:spacing w:before="240"/>
        <w:rPr>
          <w:rFonts w:ascii="Verdana" w:hAnsi="Verdana" w:cs="Tahoma"/>
          <w:sz w:val="20"/>
          <w:szCs w:val="20"/>
        </w:rPr>
      </w:pPr>
    </w:p>
    <w:p w:rsidR="00833556" w:rsidRDefault="008F2C47">
      <w:pPr>
        <w:pStyle w:val="Zkladntext"/>
        <w:spacing w:before="240"/>
        <w:rPr>
          <w:rFonts w:ascii="Verdana" w:hAnsi="Verdana" w:cs="Tahoma"/>
          <w:sz w:val="20"/>
          <w:szCs w:val="20"/>
          <w:lang w:val="cs-CZ"/>
        </w:rPr>
      </w:pPr>
      <w:bookmarkStart w:id="0" w:name="_GoBack"/>
      <w:bookmarkEnd w:id="0"/>
      <w:r>
        <w:rPr>
          <w:rFonts w:ascii="Verdana" w:hAnsi="Verdana" w:cs="Tahoma"/>
          <w:sz w:val="20"/>
          <w:szCs w:val="20"/>
        </w:rPr>
        <w:t>V ………………</w:t>
      </w:r>
      <w:r>
        <w:rPr>
          <w:rFonts w:ascii="Verdana" w:hAnsi="Verdana" w:cs="Tahoma"/>
          <w:sz w:val="20"/>
          <w:szCs w:val="20"/>
          <w:lang w:val="cs-CZ"/>
        </w:rPr>
        <w:t>, d</w:t>
      </w:r>
      <w:r>
        <w:rPr>
          <w:rFonts w:ascii="Verdana" w:hAnsi="Verdana" w:cs="Tahoma"/>
          <w:sz w:val="20"/>
          <w:szCs w:val="20"/>
        </w:rPr>
        <w:t>ne</w:t>
      </w:r>
      <w:r>
        <w:rPr>
          <w:rFonts w:ascii="Verdana" w:hAnsi="Verdana" w:cs="Tahoma"/>
          <w:sz w:val="20"/>
          <w:szCs w:val="20"/>
          <w:lang w:val="cs-CZ"/>
        </w:rPr>
        <w:t>………………</w:t>
      </w:r>
    </w:p>
    <w:p w:rsidR="00833556" w:rsidRDefault="008F2C47">
      <w:pPr>
        <w:pStyle w:val="Zhlav"/>
        <w:tabs>
          <w:tab w:val="clear" w:pos="4536"/>
          <w:tab w:val="clear" w:pos="9072"/>
        </w:tabs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ab/>
      </w:r>
      <w:r>
        <w:rPr>
          <w:rFonts w:ascii="Verdana" w:hAnsi="Verdana" w:cs="Tahoma"/>
          <w:sz w:val="20"/>
          <w:szCs w:val="20"/>
        </w:rPr>
        <w:tab/>
      </w:r>
      <w:r>
        <w:rPr>
          <w:rFonts w:ascii="Verdana" w:hAnsi="Verdana" w:cs="Tahoma"/>
          <w:sz w:val="20"/>
          <w:szCs w:val="20"/>
        </w:rPr>
        <w:tab/>
      </w:r>
      <w:r>
        <w:rPr>
          <w:rFonts w:ascii="Verdana" w:hAnsi="Verdana" w:cs="Tahoma"/>
          <w:sz w:val="20"/>
          <w:szCs w:val="20"/>
        </w:rPr>
        <w:tab/>
      </w:r>
      <w:r>
        <w:rPr>
          <w:rFonts w:ascii="Verdana" w:hAnsi="Verdana" w:cs="Tahoma"/>
          <w:sz w:val="20"/>
          <w:szCs w:val="20"/>
        </w:rPr>
        <w:tab/>
      </w:r>
      <w:r>
        <w:rPr>
          <w:rFonts w:ascii="Verdana" w:hAnsi="Verdana" w:cs="Tahoma"/>
          <w:sz w:val="20"/>
          <w:szCs w:val="20"/>
        </w:rPr>
        <w:tab/>
      </w:r>
      <w:r>
        <w:rPr>
          <w:rFonts w:ascii="Verdana" w:hAnsi="Verdana" w:cs="Tahoma"/>
          <w:sz w:val="20"/>
          <w:szCs w:val="20"/>
        </w:rPr>
        <w:tab/>
        <w:t>_______________________________</w:t>
      </w:r>
    </w:p>
    <w:p w:rsidR="00833556" w:rsidRDefault="008F2C47">
      <w:pPr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ab/>
      </w:r>
      <w:r>
        <w:rPr>
          <w:rFonts w:ascii="Verdana" w:hAnsi="Verdana" w:cs="Tahoma"/>
          <w:sz w:val="20"/>
          <w:szCs w:val="20"/>
        </w:rPr>
        <w:tab/>
      </w:r>
      <w:r>
        <w:rPr>
          <w:rFonts w:ascii="Verdana" w:hAnsi="Verdana" w:cs="Tahoma"/>
          <w:sz w:val="20"/>
          <w:szCs w:val="20"/>
        </w:rPr>
        <w:tab/>
      </w:r>
      <w:r>
        <w:rPr>
          <w:rFonts w:ascii="Verdana" w:hAnsi="Verdana" w:cs="Tahoma"/>
          <w:sz w:val="20"/>
          <w:szCs w:val="20"/>
        </w:rPr>
        <w:tab/>
      </w:r>
      <w:r>
        <w:rPr>
          <w:rFonts w:ascii="Verdana" w:hAnsi="Verdana" w:cs="Tahoma"/>
          <w:sz w:val="20"/>
          <w:szCs w:val="20"/>
        </w:rPr>
        <w:tab/>
      </w:r>
      <w:r>
        <w:rPr>
          <w:rFonts w:ascii="Verdana" w:hAnsi="Verdana" w:cs="Tahoma"/>
          <w:sz w:val="20"/>
          <w:szCs w:val="20"/>
        </w:rPr>
        <w:tab/>
      </w:r>
      <w:r>
        <w:rPr>
          <w:rFonts w:ascii="Verdana" w:hAnsi="Verdana" w:cs="Tahoma"/>
          <w:sz w:val="20"/>
          <w:szCs w:val="20"/>
        </w:rPr>
        <w:tab/>
      </w:r>
      <w:r>
        <w:rPr>
          <w:rFonts w:ascii="Verdana" w:hAnsi="Verdana" w:cs="Tahoma"/>
          <w:sz w:val="20"/>
          <w:szCs w:val="20"/>
        </w:rPr>
        <w:tab/>
        <w:t>podpis oprávněné osoby</w:t>
      </w:r>
      <w:r>
        <w:rPr>
          <w:rFonts w:ascii="Verdana" w:hAnsi="Verdana" w:cs="Tahoma"/>
          <w:sz w:val="20"/>
          <w:szCs w:val="20"/>
        </w:rPr>
        <w:tab/>
      </w:r>
    </w:p>
    <w:p w:rsidR="00833556" w:rsidRDefault="00833556">
      <w:pPr>
        <w:rPr>
          <w:rFonts w:ascii="Verdana" w:hAnsi="Verdana"/>
          <w:sz w:val="20"/>
          <w:szCs w:val="20"/>
        </w:rPr>
      </w:pPr>
    </w:p>
    <w:p w:rsidR="00833556" w:rsidRDefault="00833556">
      <w:pPr>
        <w:rPr>
          <w:rFonts w:ascii="Verdana" w:hAnsi="Verdana" w:cs="Tahoma"/>
          <w:sz w:val="20"/>
          <w:szCs w:val="20"/>
        </w:rPr>
      </w:pPr>
    </w:p>
    <w:p w:rsidR="00833556" w:rsidRDefault="00833556">
      <w:pPr>
        <w:rPr>
          <w:rFonts w:ascii="Verdana" w:hAnsi="Verdana"/>
          <w:sz w:val="20"/>
          <w:szCs w:val="20"/>
        </w:rPr>
      </w:pPr>
    </w:p>
    <w:sectPr w:rsidR="00833556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2C47" w:rsidRDefault="008F2C47">
      <w:pPr>
        <w:spacing w:after="0" w:line="240" w:lineRule="auto"/>
      </w:pPr>
      <w:r>
        <w:separator/>
      </w:r>
    </w:p>
  </w:endnote>
  <w:endnote w:type="continuationSeparator" w:id="0">
    <w:p w:rsidR="008F2C47" w:rsidRDefault="008F2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2C47" w:rsidRDefault="008F2C47">
      <w:r>
        <w:separator/>
      </w:r>
    </w:p>
  </w:footnote>
  <w:footnote w:type="continuationSeparator" w:id="0">
    <w:p w:rsidR="008F2C47" w:rsidRDefault="008F2C47">
      <w:r>
        <w:continuationSeparator/>
      </w:r>
    </w:p>
  </w:footnote>
  <w:footnote w:id="1">
    <w:p w:rsidR="00833556" w:rsidRDefault="008F2C47">
      <w:pPr>
        <w:pStyle w:val="Textpoznpodarou"/>
        <w:rPr>
          <w:rFonts w:ascii="Segoe UI" w:hAnsi="Segoe UI" w:cs="Segoe UI"/>
        </w:rPr>
      </w:pPr>
      <w:r>
        <w:rPr>
          <w:rStyle w:val="Znakypropoznmkupodarou"/>
        </w:rPr>
        <w:footnoteRef/>
      </w:r>
      <w:r>
        <w:rPr>
          <w:rFonts w:ascii="Segoe UI" w:hAnsi="Segoe UI" w:cs="Segoe UI"/>
        </w:rPr>
        <w:t xml:space="preserve"> Veřejným funkcionářem se rozumí člen vlády nebo vedoucí jiného </w:t>
      </w:r>
      <w:r>
        <w:rPr>
          <w:rFonts w:ascii="Segoe UI" w:hAnsi="Segoe UI" w:cs="Segoe UI"/>
        </w:rPr>
        <w:t>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0DA5"/>
    <w:multiLevelType w:val="multilevel"/>
    <w:tmpl w:val="37E47490"/>
    <w:lvl w:ilvl="0">
      <w:start w:val="1"/>
      <w:numFmt w:val="decimal"/>
      <w:pStyle w:val="Odstavceslovn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AD10CE9"/>
    <w:multiLevelType w:val="multilevel"/>
    <w:tmpl w:val="D668E6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B270526"/>
    <w:multiLevelType w:val="multilevel"/>
    <w:tmpl w:val="65086D1A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A154C0B"/>
    <w:multiLevelType w:val="multilevel"/>
    <w:tmpl w:val="FD60FD5A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Calibri" w:hAnsi="Calibri"/>
        <w:b w:val="0"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556"/>
    <w:rsid w:val="002F647F"/>
    <w:rsid w:val="00833556"/>
    <w:rsid w:val="008F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7D4EC"/>
  <w15:docId w15:val="{87E8E16C-208D-41D6-99A9-0FC47A4BC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506CF"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415CA8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ZkladntextChar">
    <w:name w:val="Základní text Char"/>
    <w:basedOn w:val="Standardnpsmoodstavce"/>
    <w:link w:val="Zkladntext"/>
    <w:qFormat/>
    <w:rsid w:val="00415CA8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OdstavceslovnChar">
    <w:name w:val="Odstavce číslování Char"/>
    <w:basedOn w:val="Standardnpsmoodstavce"/>
    <w:link w:val="Odstavceslovn"/>
    <w:qFormat/>
    <w:rsid w:val="00415CA8"/>
    <w:rPr>
      <w:rFonts w:ascii="Verdana" w:hAnsi="Verdana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D20344"/>
    <w:rPr>
      <w:rFonts w:ascii="Arial" w:hAnsi="Arial"/>
      <w:kern w:val="0"/>
      <w:sz w:val="16"/>
      <w:szCs w:val="20"/>
      <w14:ligatures w14:val="none"/>
    </w:rPr>
  </w:style>
  <w:style w:type="character" w:customStyle="1" w:styleId="Znakypropoznmkupodarou">
    <w:name w:val="Znaky pro poznámku pod čarou"/>
    <w:basedOn w:val="Standardnpsmoodstavce"/>
    <w:uiPriority w:val="99"/>
    <w:semiHidden/>
    <w:unhideWhenUsed/>
    <w:qFormat/>
    <w:rsid w:val="00D20344"/>
    <w:rPr>
      <w:vertAlign w:val="superscript"/>
    </w:rPr>
  </w:style>
  <w:style w:type="character" w:styleId="Znakapoznpodarou">
    <w:name w:val="footnote reference"/>
    <w:rPr>
      <w:vertAlign w:val="superscript"/>
    </w:rPr>
  </w:style>
  <w:style w:type="character" w:styleId="Odkaznavysvtlivky">
    <w:name w:val="endnote reference"/>
    <w:rPr>
      <w:vertAlign w:val="superscript"/>
    </w:rPr>
  </w:style>
  <w:style w:type="character" w:customStyle="1" w:styleId="Znakyprovysvtlivky">
    <w:name w:val="Znaky pro vysvětlivky"/>
    <w:qFormat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link w:val="ZkladntextChar"/>
    <w:rsid w:val="00415CA8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rsid w:val="00415CA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Odstavecseseznamem">
    <w:name w:val="List Paragraph"/>
    <w:basedOn w:val="Normln"/>
    <w:uiPriority w:val="34"/>
    <w:qFormat/>
    <w:rsid w:val="00415CA8"/>
    <w:pPr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paragraph" w:customStyle="1" w:styleId="Textpsmene">
    <w:name w:val="Text písmene"/>
    <w:basedOn w:val="Normln"/>
    <w:uiPriority w:val="99"/>
    <w:qFormat/>
    <w:rsid w:val="00415CA8"/>
    <w:p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kern w:val="0"/>
      <w:sz w:val="24"/>
      <w:szCs w:val="20"/>
      <w:lang w:eastAsia="cs-CZ"/>
      <w14:ligatures w14:val="none"/>
    </w:rPr>
  </w:style>
  <w:style w:type="paragraph" w:customStyle="1" w:styleId="Textodstavce">
    <w:name w:val="Text odstavce"/>
    <w:basedOn w:val="Normln"/>
    <w:qFormat/>
    <w:rsid w:val="00415CA8"/>
    <w:p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kern w:val="0"/>
      <w:sz w:val="24"/>
      <w:szCs w:val="20"/>
      <w:lang w:eastAsia="cs-CZ"/>
      <w14:ligatures w14:val="none"/>
    </w:rPr>
  </w:style>
  <w:style w:type="paragraph" w:customStyle="1" w:styleId="Odstavceslovn">
    <w:name w:val="Odstavce číslování"/>
    <w:basedOn w:val="Odstavecseseznamem"/>
    <w:link w:val="OdstavceslovnChar"/>
    <w:qFormat/>
    <w:rsid w:val="00415CA8"/>
    <w:pPr>
      <w:numPr>
        <w:numId w:val="3"/>
      </w:numPr>
      <w:tabs>
        <w:tab w:val="left" w:pos="426"/>
      </w:tabs>
      <w:spacing w:after="120"/>
      <w:ind w:left="426" w:hanging="426"/>
      <w:contextualSpacing w:val="0"/>
      <w:jc w:val="both"/>
    </w:pPr>
    <w:rPr>
      <w:rFonts w:ascii="Verdana" w:eastAsiaTheme="minorHAnsi" w:hAnsi="Verdana" w:cstheme="minorBidi"/>
      <w:kern w:val="2"/>
      <w:sz w:val="20"/>
      <w:szCs w:val="20"/>
      <w14:ligatures w14:val="standardContextual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D20344"/>
    <w:pPr>
      <w:spacing w:after="0" w:line="240" w:lineRule="auto"/>
      <w:jc w:val="both"/>
    </w:pPr>
    <w:rPr>
      <w:rFonts w:ascii="Arial" w:hAnsi="Arial"/>
      <w:kern w:val="0"/>
      <w:sz w:val="16"/>
      <w:szCs w:val="20"/>
      <w14:ligatures w14:val="none"/>
    </w:rPr>
  </w:style>
  <w:style w:type="table" w:styleId="Mkatabulky">
    <w:name w:val="Table Grid"/>
    <w:basedOn w:val="Normlntabulka"/>
    <w:uiPriority w:val="59"/>
    <w:rsid w:val="00415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D20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1379</Words>
  <Characters>8138</Characters>
  <Application>Microsoft Office Word</Application>
  <DocSecurity>0</DocSecurity>
  <Lines>67</Lines>
  <Paragraphs>18</Paragraphs>
  <ScaleCrop>false</ScaleCrop>
  <Company/>
  <LinksUpToDate>false</LinksUpToDate>
  <CharactersWithSpaces>9499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Zapletal</dc:creator>
  <dc:description/>
  <cp:lastModifiedBy>Lenka Valariková</cp:lastModifiedBy>
  <cp:revision>21</cp:revision>
  <dcterms:created xsi:type="dcterms:W3CDTF">2023-07-09T16:02:00Z</dcterms:created>
  <dcterms:modified xsi:type="dcterms:W3CDTF">2025-04-08T04:47:00Z</dcterms:modified>
  <dc:language>cs-CZ</dc:language>
</cp:coreProperties>
</file>